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color w:val="004B9B"/>
          <w:sz w:val="44"/>
        </w:rPr>
        <w:t>진단 결과 보고서</w:t>
      </w:r>
    </w:p>
    <w:p>
      <w:pPr>
        <w:jc w:val="center"/>
      </w:pPr>
      <w:r>
        <w:rPr>
          <w:rFonts w:ascii="맑은 고딕" w:hAnsi="맑은 고딕" w:eastAsia="맑은 고딕"/>
          <w:b/>
          <w:sz w:val="26"/>
        </w:rPr>
        <w:t>기업 다이어리·브랜드 웰컴키트 주문 제작 전문 | 프라이즈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20"/>
        </w:rPr>
        <w:t>사이트: iprize.co.kr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진단 완료: 2026-08-28 11:39:13 · 2.0초 소요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종합 등급: B (종합 71점)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보고서 생성: 2026-11-03 15:46</w:t>
      </w:r>
    </w:p>
    <w:p>
      <w:pPr>
        <w:spacing w:after="200" w:before="160"/>
        <w:jc w:val="center"/>
      </w:pPr>
      <w:r>
        <w:rPr>
          <w:rFonts w:ascii="맑은 고딕" w:hAnsi="맑은 고딕" w:eastAsia="맑은 고딕"/>
          <w:b/>
          <w:color w:val="15803D"/>
          <w:sz w:val="22"/>
        </w:rPr>
        <w:t>✅ AI 답변에 등장할 기본기는 갖췄지만, 경쟁사가 먼저 상위 항목을 채우면 순위가 밀릴 수 있습니다.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1. 종합 점수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종합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GEO (생성형AI)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SEO (검색엔진)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AEO (답변엔진)</w:t>
            </w:r>
          </w:p>
        </w:tc>
      </w:tr>
      <w:tr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004B9B"/>
                <w:sz w:val="24"/>
              </w:rPr>
              <w:t>71점 (B등급)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93점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86점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35점</w:t>
            </w:r>
          </w:p>
        </w:tc>
      </w:tr>
    </w:tbl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GEO: AI가 사이트를 읽고 학습할 수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SEO: 검색엔진 기본기가 되어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AEO: AI 답변에 바로 인용되기 좋은가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2. 대표자용 요약 (EXECUTIVE BRIEF)</w:t>
      </w:r>
    </w:p>
    <w:p>
      <w:pPr>
        <w:spacing w:after="120" w:before="0"/>
      </w:pPr>
      <w:r>
        <w:rPr>
          <w:rFonts w:ascii="맑은 고딕" w:hAnsi="맑은 고딕" w:eastAsia="맑은 고딕"/>
          <w:b/>
          <w:sz w:val="24"/>
        </w:rPr>
        <w:t>디지털 존재감 71/100 — iprize.co.kr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15803D"/>
          <w:sz w:val="21"/>
        </w:rPr>
        <w:t>✔ 지금 잘하는 것 — 가장 높은 축은 GEO(생성형 AI) 93점입니다. 이 강점을 콘텐츠로 확장하면 AI 인용에서 유리합니다.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✘ 지금 새는 곳 — 가장 낮은 축은 AEO(답변엔진) 35점 — FAQPage 스키마, 질문형 소제목, 제목 계층(H1→H2) 이(가) 원인입니다.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3. 우선순위 개선 액션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영향도가 큰 순서로 정렬했습니다. 위에서부터 처리하면 가장 빠르게 점수가 오릅니다.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1. FAQPage 스키마  [AEO +30점]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FAQ 콘텐츠가 있어도 스키마가 없으면 AI가 '질문에 대한 답'으로 인식하지 못합니다.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FAQPage / Google 리치결과(Rich Results)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&lt;script type="application/ld+json"&gt;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{"@context":"https://schema.org","@type":"FAQPage","mainEntity":[{"@type":"Question","name":"자주 묻는 질문","acceptedAnswer":{"@type":"Answer","text":"답변 내용"}}]}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&lt;/script&gt;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2. 질문형 소제목  [AEO +25점]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질문형 소제목이 없으면 AI가 '바로 답할 단락'을 찾기 어렵습니다.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콘텐츠 작성 반나절~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AEO(Answer Engine Optimization) 모범사례 — 질문-답변형 콘텐츠 구조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예: &lt;h2&gt;서비스 비용은 얼마인가요?&lt;/h2&gt;&lt;p&gt;...짧고 명확한 답변...&lt;/p&gt;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3. 제목 계층(H1→H2)  [AEO +10점]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H1 6개, H2 0개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낮음 · 예상 소요 1시간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W3C 웹 접근성 이니셔티브(WAI) — 제목 구조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H1 아래 H2 소제목을 최소 2개 이상 체계적으로 구성하세요.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4. 실제 텍스트 콘텐츠  [GEO +7점]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2115자 (비율 0.2%)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코드량 대비 실제 읽을 텍스트가 적은 편입니다.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낮음 · 난이도 높음 · 예상 소요 1~2주 (콘텐츠/구조 개편)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Google Search Central — 자바스크립트 렌더링 콘텐츠 색인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이미지·아이콘 대신 설명 텍스트를 늘리고, 불필요한 스크립트를 정리하세요.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5. 이미지 alt 속성  [SEO +6점]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45% 채움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alt 속성은 시각장애인 스크린리더와 이미지 검색·AI 이해에 모두 쓰입니다.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낮음 · 난이도 중간 · 예상 소요 이미지 수에 따라 1~3시간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WCAG 2.1 성공기준 1.1.1(비텍스트 콘텐츠) — 웹 접근성 국제표준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&lt;img src="..." alt="이미지 내용을 설명하는 짧은 문구"&gt;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4. 개선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3"/>
        </w:rPr>
        <w:t>현재 71점(B등급) → 우선 액션 3건 적용 후 93점(A등급)  (+22점)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20"/>
        </w:rPr>
        <w:t>GEO 93→93 · SEO 86→86 · AEO 35→100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5. 항목별 상세 점수표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모든 배점 기준은 각 표의 "근거" 열에 표시된 공식 표준·가이드에 따라 산정했습니다.</w:t>
      </w:r>
    </w:p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GEO 항목별 점수 — 93점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국제표준 RFC 9309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크롤러 허용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주요 AI 봇 전부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OpenAI(GPTBot)·Anthropic(ClaudeBot)·Perplexity(PerplexityBot) 등 각 AI사 공식 크롤러 문서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실제 텍스트 콘텐츠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2115자 (비율 0.2%)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자바스크립트 렌더링 콘텐츠 색인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3개: Organization, OnlineStore, PostalAddress, ShippingService, ShippingConditions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 제안 표준 (llmstxt.org)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SEO 항목별 점수 — 86점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메타 설명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53자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14/14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메타 설명(스니펫)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title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32자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12/12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제목 링크(title link)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6개 (1개 권장)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HTML 표준 — 문서 개요(outline) 권장사항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https://iprize.co.kr/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표준(canonical) URL 통합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45% 채움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WCAG 2.1 성공기준 1.1.1(비텍스트 콘텐츠) — 웹 접근성 국제표준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og:title·description·image 모두 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9/9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Protocol 공식 표준 (ogp.me)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모바일 대응(viewport)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— 모바일 우선 색인(Mobile-First Indexing)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사이트맵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7/7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응답 속도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1321ms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Core Web Vitals / PageSpeed Insights 기준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AEO 항목별 점수 — 35점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FAQPage / Google 리치결과(Rich Results)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0/25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AEO(Answer Engine Optimization) 모범사례 — 질문-답변형 콘텐츠 구조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제목 계층(H1→H2)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6개, H2 0개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웹 접근성 이니셔티브(WAI) — 제목 구조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목록/표 구조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 5개, 표 0개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구조화된 콘텐츠(목록·표)가 AI 요약/스니펫으로 추출되기 쉽다는 다수 GEO 사례 연구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6. AI 엔진별 예상 반응 (추정)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실제 AI 응답이 아니라, 진단 점수와 크롤러 허용 여부로 "인용될 수 있는 조건을 갖췄는지" 추정한 예시입니다.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엔진</w:t>
            </w:r>
          </w:p>
        </w:tc>
        <w:tc>
          <w:tcPr>
            <w:tcW w:type="dxa" w:w="147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모드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  <w:tc>
          <w:tcPr>
            <w:tcW w:type="dxa" w:w="476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예상 반응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브랜드 추천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미언급 가능성 높음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iprize.co.kr의 구조화된 정보를 찾지 못해 다른 후보를 추천할 가능성이 높습니다.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인용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인용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iprize.co.kr을(를) 크롤링해 출처로 인용할 수 있는 조건입니다.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Gemini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개요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제한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접근은 허용되나 FAQPage·구조화 데이터가 부족해 요약 카드 노출이 제한됩니다.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7. AI 검색 허용 (크롤러별 접근 현황)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봇 이름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회사</w:t>
            </w:r>
          </w:p>
        </w:tc>
        <w:tc>
          <w:tcPr>
            <w:tcW w:type="dxa" w:w="419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설명</w:t>
            </w:r>
          </w:p>
        </w:tc>
        <w:tc>
          <w:tcPr>
            <w:tcW w:type="dxa" w:w="113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GPTBot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ChatGPT-User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브라우징(실시간 검색)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OAI-SearchBot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검색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anthropic-ai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 AI 검색용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제미나이(Gemini)·AI 개요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Applebot-Extended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 AI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FacebookBot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meta-externalagent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외부 에이전트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CCBot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Common Crawl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다수 AI 모델의 학습 데이터 출처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Bytespider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ByteDance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틱톡/바이트댄스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 Alexa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cohere-ai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 AI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8. 구조화 데이터 · 기업소개/소셜 요약 메시지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구조화 데이터 발견됨: Organization, OnlineStore, PostalAddress, ShippingService, ShippingConditions, DefinedRegion, MonetaryAmount, MerchantReturnPolicy, ImageObject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권장 스키마 체크:</w:t>
      </w:r>
    </w:p>
    <w:p>
      <w:pPr>
        <w:spacing w:after="160" w:before="0"/>
      </w:pPr>
      <w:r>
        <w:rPr>
          <w:rFonts w:ascii="맑은 고딕" w:hAnsi="맑은 고딕" w:eastAsia="맑은 고딕"/>
          <w:b w:val="0"/>
          <w:sz w:val="19"/>
        </w:rPr>
        <w:t>✓ Organization   ✗ WebSite   ✗ WebPage   ✗ Article   ✗ FAQPage   ✗ LocalBusiness   ✗ BreadcrumbList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점검 항목</w:t>
            </w:r>
          </w:p>
        </w:tc>
        <w:tc>
          <w:tcPr>
            <w:tcW w:type="dxa" w:w="6236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기업 다이어리·브랜드 웰컴키트 주문 제작 전문 | 프라이즈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Meta 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누적 제작 부수 90만 부, 기업 다이어리 제작 및 브랜드 키트 제작 전문 프라이즈(PRIZE)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Canonical URL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Charset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utf-8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og:image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llms.txt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9. 업계 평균 대비 벤치마크 (지금까지 진단한 45개 사이트 평균)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축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내 점수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평균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차이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93점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74점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+19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86점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77점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+9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-14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10. 30일 실행 플랜 — 무엇을 언제 할 것인가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진단에서 나온 결핍을 4주 안에 메우는 구체 로드맵입니다.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주차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단계</w:t>
            </w:r>
          </w:p>
        </w:tc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할 일</w:t>
            </w:r>
          </w:p>
        </w:tc>
        <w:tc>
          <w:tcPr>
            <w:tcW w:type="dxa" w:w="4309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새는 곳 막기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&lt;script type="application/ld+json"&gt;</w:t>
              <w:br/>
              <w:t>{"@context":"https://schema.org","@type":"FAQPage","mainEntity":[{"@type":"Question","name":"자주 묻는 질문","acceptedAnswer":{"@type":"Answer","text":"답변 내용"}}]}</w:t>
              <w:br/>
              <w:t>&lt;/script&gt;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예: &lt;h2&gt;서비스 비용은 얼마인가요?&lt;/h2&gt;&lt;p&gt;...짧고 명확한 답변...&lt;/p&gt;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제목 계층(H1→H2)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아래 H2 소제목을 최소 2개 이상 체계적으로 구성하세요.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측정·재설정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성과 재진단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GEO/SEO/AEO를 다시 진단해 개선폭을 확인하고, 다음 30일 우선순위를 재설정하세요.</w:t>
            </w:r>
          </w:p>
        </w:tc>
      </w:tr>
    </w:tbl>
    <w:p/>
    <w:p>
      <w:pPr>
        <w:spacing w:after="120" w:before="200"/>
        <w:jc w:val="center"/>
      </w:pPr>
      <w:r>
        <w:rPr>
          <w:rFonts w:ascii="맑은 고딕" w:hAnsi="맑은 고딕" w:eastAsia="맑은 고딕"/>
          <w:b/>
          <w:sz w:val="22"/>
        </w:rPr>
        <w:t>진단은 무엇이 문제인지까지입니다.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항목별로 실제 수정 코드와 문구가 필요하다면, 쓰리웨이가 직접 도와드립니다. 개발자가 없어도 무엇을 어디에 넣을지 바로 알 수 있게 정리해드립니다.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개선 상담 문의: ckyoo@web2002.co.kr · 주식회사 쓰리웨이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