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쓰리웨이 | 홈페이지 제작 전문 | 15년 연속 웹어워드 수상 웹에이전시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web2002.co.kr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2026-08-24 12:37:13 · 1.1초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A (종합 87점)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15:44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15803D"/>
          <w:sz w:val="22"/>
        </w:rPr>
        <w:t>✅ 현재 수준을 유지하면서, 남은 항목을 마저 채우면 A등급 상위권으로 올라갈 수 있습니다.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87점 (A등급)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90점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97점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75점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87/100 — web2002.co.kr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SEO(검색엔진) 97점입니다.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75점 — 질문형 소제목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llms.txt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아직 널리 쓰이진 않지만, 점점 더 많은 AI 서비스가 참고하는 신생 표준입니다.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30분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llms.txt 제안 표준 (llmstxt.org)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 루트(/llms.txt)에 아래 형식으로 파일을 올리세요.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 회사명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&gt; 한 줄 브랜드 소개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## 핵심 페이지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[서비스 소개](/service)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[문의](/contact)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이미지 alt 속성  [SEO +3점]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74% 채움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alt 속성은 시각장애인 스크린리더와 이미지 검색·AI 이해에 모두 쓰입니다.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낮음 · 난이도 중간 · 예상 소요 이미지 수에 따라 1~3시간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WCAG 2.1 성공기준 1.1.1(비텍스트 콘텐츠) — 웹 접근성 국제표준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&lt;img src="..." alt="이미지 내용을 설명하는 짧은 문구"&gt;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87점(A등급) → 우선 액션 3건 적용 후 100점(A등급)  (+13점)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90→100 · SEO 97→100 · AEO 75→100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90점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30190자 (비율 18.2%)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1개: Organization, PostalAddress, ContactPoint, ItemList, ListItem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97점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59자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https://www.web2002.co.kr/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428ms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75점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6개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25개,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언급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web2002.co.kr은(는) 구조화된 정보를 갖추고 있어 추천 후보로 고려될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web2002.co.kr을(를)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접근이 허용되고 구조화 데이터도 있어 요약 카드에 노출될 조건을 갖췄습니다.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구조화 데이터 발견됨: Organization, PostalAddress, ContactPoint, ItemList, ListItem, FAQPage, Question, Answer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✓ Organization   ✗ WebSite   ✗ WebPage   ✗ Article   ✓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쓰리웨이 | 홈페이지 제작 전문 | 15년 연속 웹어워드 수상 웹에이전시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쓰리웨이는 3,000건 이상의 실적과 반응형 웹, SEO 최적화, 사후 유지관리까지 원스톱으로 제공합니다.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+16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+20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+27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 루트(/llms.txt)에 아래 형식으로 파일을 올리세요.</w:t>
              <w:br/>
              <w:br/>
              <w:t># 회사명</w:t>
              <w:br/>
              <w:br/>
              <w:t>&gt; 한 줄 브랜드 소개</w:t>
              <w:br/>
              <w:br/>
              <w:t>## 핵심 페이지</w:t>
              <w:br/>
              <w:t>- [서비스 소개](/service)</w:t>
              <w:br/>
              <w:t>- [문의](/contact)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&lt;img src="..." alt="이미지 내용을 설명하는 짧은 문구"&gt;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